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2" w:rsidRDefault="0014308C" w:rsidP="00570B02">
      <w:pPr>
        <w:pStyle w:val="western"/>
        <w:pageBreakBefore/>
        <w:spacing w:before="0" w:after="0" w:line="240" w:lineRule="auto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4445</wp:posOffset>
            </wp:positionV>
            <wp:extent cx="291909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26" y="21440"/>
                <wp:lineTo x="21426" y="0"/>
                <wp:lineTo x="0" y="0"/>
              </wp:wrapPolygon>
            </wp:wrapTight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81">
        <w:rPr>
          <w:b/>
          <w:bCs/>
          <w:noProof/>
          <w:lang w:eastAsia="fr-FR"/>
        </w:rPr>
        <w:drawing>
          <wp:inline distT="0" distB="0" distL="0" distR="0">
            <wp:extent cx="2162175" cy="1266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9703" r="4894" b="9624"/>
                    <a:stretch/>
                  </pic:blipFill>
                  <pic:spPr bwMode="auto">
                    <a:xfrm>
                      <a:off x="0" y="0"/>
                      <a:ext cx="2163264" cy="1267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B02" w:rsidRDefault="00570B02" w:rsidP="00570B02">
      <w:pPr>
        <w:pStyle w:val="western"/>
        <w:spacing w:before="0" w:after="0" w:line="240" w:lineRule="auto"/>
        <w:rPr>
          <w:b/>
          <w:bCs/>
          <w:lang w:eastAsia="fr-FR"/>
        </w:rPr>
      </w:pPr>
    </w:p>
    <w:p w:rsidR="00570B02" w:rsidRDefault="00570B02" w:rsidP="00570B02">
      <w:pPr>
        <w:pStyle w:val="western"/>
        <w:spacing w:before="0" w:after="0" w:line="240" w:lineRule="auto"/>
        <w:rPr>
          <w:b/>
          <w:bCs/>
        </w:rPr>
      </w:pPr>
    </w:p>
    <w:p w:rsidR="00570B02" w:rsidRDefault="00570B02" w:rsidP="00570B02">
      <w:pPr>
        <w:pStyle w:val="western"/>
        <w:spacing w:before="0" w:after="0" w:line="240" w:lineRule="auto"/>
        <w:rPr>
          <w:b/>
          <w:bCs/>
        </w:rPr>
      </w:pPr>
    </w:p>
    <w:p w:rsidR="00570B02" w:rsidRDefault="00570B02" w:rsidP="00570B02">
      <w:pPr>
        <w:pStyle w:val="western"/>
        <w:spacing w:before="0" w:after="0" w:line="240" w:lineRule="auto"/>
        <w:rPr>
          <w:b/>
          <w:bCs/>
        </w:rPr>
      </w:pPr>
    </w:p>
    <w:p w:rsidR="00570B02" w:rsidRDefault="00570B02" w:rsidP="00570B02">
      <w:pPr>
        <w:pStyle w:val="western"/>
        <w:spacing w:before="0" w:after="0" w:line="240" w:lineRule="auto"/>
        <w:rPr>
          <w:b/>
          <w:bCs/>
        </w:rPr>
      </w:pPr>
    </w:p>
    <w:p w:rsidR="00570B02" w:rsidRDefault="00570B02" w:rsidP="00570B02">
      <w:pPr>
        <w:pStyle w:val="western"/>
        <w:spacing w:before="0" w:after="0" w:line="240" w:lineRule="auto"/>
        <w:rPr>
          <w:b/>
          <w:bCs/>
        </w:rPr>
      </w:pPr>
    </w:p>
    <w:p w:rsidR="00570B02" w:rsidRPr="001F4CBE" w:rsidRDefault="00570B02" w:rsidP="00570B02">
      <w:pPr>
        <w:pStyle w:val="western"/>
        <w:spacing w:before="0" w:after="0" w:line="240" w:lineRule="auto"/>
        <w:jc w:val="center"/>
        <w:rPr>
          <w:b/>
          <w:bCs/>
          <w:sz w:val="40"/>
          <w:szCs w:val="28"/>
        </w:rPr>
      </w:pPr>
      <w:r w:rsidRPr="001F4CBE">
        <w:rPr>
          <w:b/>
          <w:bCs/>
          <w:sz w:val="40"/>
          <w:szCs w:val="28"/>
          <w:u w:val="single"/>
        </w:rPr>
        <w:t>Annexe n°1</w:t>
      </w:r>
    </w:p>
    <w:p w:rsidR="00570B02" w:rsidRDefault="00570B02" w:rsidP="00570B02">
      <w:pPr>
        <w:pStyle w:val="western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570B02" w:rsidRDefault="00570B02" w:rsidP="00570B02">
      <w:pPr>
        <w:pStyle w:val="western"/>
        <w:spacing w:before="0" w:after="0" w:line="24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Fiche de </w:t>
      </w:r>
      <w:r w:rsidRPr="00FB4F21">
        <w:rPr>
          <w:b/>
          <w:bCs/>
          <w:sz w:val="28"/>
          <w:szCs w:val="28"/>
        </w:rPr>
        <w:t xml:space="preserve">présentation par action </w:t>
      </w:r>
      <w:r>
        <w:rPr>
          <w:b/>
          <w:bCs/>
          <w:sz w:val="28"/>
          <w:szCs w:val="28"/>
        </w:rPr>
        <w:t xml:space="preserve">- </w:t>
      </w:r>
      <w:r w:rsidRPr="00FB4F21">
        <w:rPr>
          <w:b/>
          <w:bCs/>
          <w:sz w:val="28"/>
          <w:szCs w:val="28"/>
        </w:rPr>
        <w:t xml:space="preserve">Année </w:t>
      </w:r>
      <w:r w:rsidR="00D35F7F">
        <w:rPr>
          <w:b/>
          <w:bCs/>
          <w:sz w:val="28"/>
          <w:szCs w:val="28"/>
        </w:rPr>
        <w:t>2024</w:t>
      </w:r>
    </w:p>
    <w:p w:rsidR="00570B02" w:rsidRDefault="00570B02" w:rsidP="00570B02">
      <w:pPr>
        <w:pStyle w:val="western"/>
        <w:spacing w:before="0" w:after="0" w:line="240" w:lineRule="auto"/>
        <w:jc w:val="center"/>
        <w:rPr>
          <w:b/>
          <w:bCs/>
        </w:rPr>
      </w:pPr>
    </w:p>
    <w:p w:rsidR="00570B02" w:rsidRDefault="00E83F4C" w:rsidP="00570B02">
      <w:pPr>
        <w:pStyle w:val="western"/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 xml:space="preserve">Si l’action </w:t>
      </w:r>
      <w:r w:rsidR="00D35F7F">
        <w:rPr>
          <w:b/>
          <w:bCs/>
        </w:rPr>
        <w:t>2024</w:t>
      </w:r>
      <w:r w:rsidR="00570B02">
        <w:rPr>
          <w:b/>
          <w:bCs/>
        </w:rPr>
        <w:t xml:space="preserve"> contient plusieurs </w:t>
      </w:r>
      <w:r>
        <w:rPr>
          <w:b/>
          <w:bCs/>
        </w:rPr>
        <w:t>volet</w:t>
      </w:r>
      <w:r w:rsidR="00570B02">
        <w:rPr>
          <w:b/>
          <w:bCs/>
        </w:rPr>
        <w:t xml:space="preserve">s, remplir une fiche par </w:t>
      </w:r>
      <w:r>
        <w:rPr>
          <w:b/>
          <w:bCs/>
        </w:rPr>
        <w:t>chapitre</w:t>
      </w:r>
    </w:p>
    <w:p w:rsidR="00570B02" w:rsidRDefault="00570B02" w:rsidP="00570B02">
      <w:pPr>
        <w:pStyle w:val="western"/>
        <w:spacing w:before="0" w:after="0" w:line="240" w:lineRule="auto"/>
        <w:jc w:val="center"/>
        <w:rPr>
          <w:b/>
          <w:bCs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b/>
          <w:bCs/>
          <w:sz w:val="18"/>
          <w:szCs w:val="18"/>
        </w:rPr>
      </w:pPr>
    </w:p>
    <w:p w:rsidR="00570B02" w:rsidRDefault="00E83F4C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t>STRUCTURE PORTEUSE DE L’ACTION</w:t>
      </w:r>
      <w:r w:rsidR="00570B02">
        <w:rPr>
          <w:b/>
          <w:bCs/>
          <w:sz w:val="18"/>
          <w:szCs w:val="18"/>
        </w:rPr>
        <w:t xml:space="preserve"> </w:t>
      </w:r>
      <w:r w:rsidR="00D35F7F">
        <w:rPr>
          <w:b/>
          <w:bCs/>
          <w:sz w:val="18"/>
          <w:szCs w:val="18"/>
        </w:rPr>
        <w:t>2024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b/>
          <w:bCs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b/>
          <w:bCs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t xml:space="preserve">ACTION </w:t>
      </w:r>
      <w:r w:rsidR="00D35F7F">
        <w:rPr>
          <w:b/>
          <w:bCs/>
          <w:sz w:val="18"/>
          <w:szCs w:val="18"/>
        </w:rPr>
        <w:t>2024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reprendre l’intitulé action </w:t>
      </w:r>
      <w:r w:rsidR="00924318">
        <w:rPr>
          <w:i/>
          <w:iCs/>
          <w:sz w:val="18"/>
          <w:szCs w:val="18"/>
        </w:rPr>
        <w:t xml:space="preserve">concis </w:t>
      </w:r>
      <w:r>
        <w:rPr>
          <w:i/>
          <w:iCs/>
          <w:sz w:val="18"/>
          <w:szCs w:val="18"/>
        </w:rPr>
        <w:t xml:space="preserve">de la </w:t>
      </w:r>
      <w:r w:rsidR="00924318">
        <w:rPr>
          <w:i/>
          <w:iCs/>
          <w:sz w:val="18"/>
          <w:szCs w:val="18"/>
        </w:rPr>
        <w:t>demande</w:t>
      </w:r>
      <w:r>
        <w:rPr>
          <w:i/>
          <w:iCs/>
          <w:sz w:val="18"/>
          <w:szCs w:val="18"/>
        </w:rPr>
        <w:t>)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rPr>
          <w:trHeight w:val="292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NormalWeb"/>
        <w:spacing w:before="0" w:after="0"/>
        <w:jc w:val="both"/>
        <w:rPr>
          <w:sz w:val="18"/>
          <w:szCs w:val="18"/>
        </w:rPr>
      </w:pPr>
    </w:p>
    <w:p w:rsidR="00570B02" w:rsidRDefault="00570B02" w:rsidP="00570B02">
      <w:pPr>
        <w:pStyle w:val="NormalWeb"/>
        <w:spacing w:before="0" w:after="0"/>
        <w:jc w:val="both"/>
        <w:rPr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t xml:space="preserve">ETAT DES LIEUX DE L’ACTION </w:t>
      </w:r>
      <w:r>
        <w:rPr>
          <w:bCs/>
          <w:i/>
          <w:iCs/>
          <w:sz w:val="18"/>
          <w:szCs w:val="18"/>
        </w:rPr>
        <w:t xml:space="preserve">(si commencée antérieurement à </w:t>
      </w:r>
      <w:r w:rsidR="00D35F7F">
        <w:rPr>
          <w:bCs/>
          <w:i/>
          <w:iCs/>
          <w:sz w:val="18"/>
          <w:szCs w:val="18"/>
        </w:rPr>
        <w:t>2024</w:t>
      </w:r>
      <w:r>
        <w:rPr>
          <w:bCs/>
          <w:i/>
          <w:iCs/>
          <w:sz w:val="18"/>
          <w:szCs w:val="18"/>
        </w:rPr>
        <w:t>)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C572C9">
        <w:trPr>
          <w:trHeight w:val="2471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b/>
          <w:bCs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t xml:space="preserve">CONTENU </w:t>
      </w:r>
      <w:r w:rsidR="00AE1DEE">
        <w:rPr>
          <w:b/>
          <w:bCs/>
          <w:sz w:val="18"/>
          <w:szCs w:val="18"/>
        </w:rPr>
        <w:t>DETAILLE</w:t>
      </w:r>
      <w:r>
        <w:rPr>
          <w:b/>
          <w:bCs/>
          <w:sz w:val="18"/>
          <w:szCs w:val="18"/>
        </w:rPr>
        <w:t xml:space="preserve"> DE L’ACTION </w:t>
      </w:r>
      <w:r w:rsidR="00D35F7F">
        <w:rPr>
          <w:b/>
          <w:bCs/>
          <w:sz w:val="18"/>
          <w:szCs w:val="18"/>
        </w:rPr>
        <w:t>2024</w:t>
      </w:r>
      <w:r>
        <w:rPr>
          <w:b/>
          <w:bCs/>
          <w:sz w:val="18"/>
          <w:szCs w:val="18"/>
        </w:rPr>
        <w:t xml:space="preserve"> (en préciser les </w:t>
      </w:r>
      <w:r w:rsidR="00CD71AB">
        <w:rPr>
          <w:b/>
          <w:bCs/>
          <w:sz w:val="18"/>
          <w:szCs w:val="18"/>
        </w:rPr>
        <w:t>différents</w:t>
      </w:r>
      <w:r>
        <w:rPr>
          <w:b/>
          <w:bCs/>
          <w:sz w:val="18"/>
          <w:szCs w:val="18"/>
        </w:rPr>
        <w:t xml:space="preserve"> aspects)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C572C9">
        <w:trPr>
          <w:trHeight w:val="2920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lastRenderedPageBreak/>
        <w:t xml:space="preserve">OBJECTIFS ET RESULTATS ATTENDUS FIN </w:t>
      </w:r>
      <w:r w:rsidR="00D35F7F">
        <w:rPr>
          <w:b/>
          <w:bCs/>
          <w:sz w:val="18"/>
          <w:szCs w:val="18"/>
        </w:rPr>
        <w:t>2024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rPr>
          <w:trHeight w:val="2717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bCs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bCs/>
          <w:sz w:val="18"/>
          <w:szCs w:val="18"/>
        </w:rPr>
      </w:pPr>
    </w:p>
    <w:p w:rsidR="00570B02" w:rsidRPr="00424594" w:rsidRDefault="00570B02" w:rsidP="00570B02">
      <w:pPr>
        <w:pStyle w:val="western"/>
        <w:spacing w:before="0" w:after="0" w:line="240" w:lineRule="auto"/>
        <w:jc w:val="both"/>
        <w:rPr>
          <w:sz w:val="18"/>
          <w:szCs w:val="18"/>
        </w:rPr>
      </w:pPr>
      <w:r w:rsidRPr="003863E6">
        <w:rPr>
          <w:b/>
          <w:bCs/>
          <w:sz w:val="18"/>
          <w:szCs w:val="18"/>
        </w:rPr>
        <w:t xml:space="preserve">INDICATEURS </w:t>
      </w:r>
      <w:r w:rsidR="00D35F7F">
        <w:rPr>
          <w:b/>
          <w:bCs/>
          <w:sz w:val="18"/>
          <w:szCs w:val="18"/>
        </w:rPr>
        <w:t>2024</w:t>
      </w:r>
    </w:p>
    <w:tbl>
      <w:tblPr>
        <w:tblW w:w="10110" w:type="dxa"/>
        <w:tblInd w:w="-50" w:type="dxa"/>
        <w:tblLayout w:type="fixed"/>
        <w:tblCellMar>
          <w:top w:w="57" w:type="dxa"/>
          <w:bottom w:w="170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c>
          <w:tcPr>
            <w:tcW w:w="10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Pr="00316F94" w:rsidRDefault="00570B02" w:rsidP="00D57BB5">
            <w:pPr>
              <w:pStyle w:val="western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316F94">
              <w:rPr>
                <w:sz w:val="20"/>
                <w:szCs w:val="20"/>
              </w:rPr>
              <w:t>Les indicateurs, une fois validés, seront repris dans la convention. Ils engageront le bénéficiaire de l’aide à les respecter pour garantir le financement des actions.</w:t>
            </w:r>
          </w:p>
          <w:p w:rsidR="00570B02" w:rsidRPr="00316F94" w:rsidRDefault="00570B02" w:rsidP="00D57BB5">
            <w:pPr>
              <w:pStyle w:val="western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316F94">
              <w:rPr>
                <w:sz w:val="20"/>
                <w:szCs w:val="20"/>
              </w:rPr>
              <w:t xml:space="preserve">Les </w:t>
            </w:r>
            <w:r w:rsidRPr="00316F94">
              <w:rPr>
                <w:b/>
                <w:sz w:val="20"/>
                <w:szCs w:val="20"/>
              </w:rPr>
              <w:t>indicateurs de réalisation</w:t>
            </w:r>
            <w:r w:rsidRPr="00316F94">
              <w:rPr>
                <w:sz w:val="20"/>
                <w:szCs w:val="20"/>
              </w:rPr>
              <w:t xml:space="preserve"> sont les engagements du bénéficiaire sur ce qui va être réalisé en </w:t>
            </w:r>
            <w:r w:rsidR="00D35F7F">
              <w:rPr>
                <w:sz w:val="20"/>
                <w:szCs w:val="20"/>
              </w:rPr>
              <w:t>2024</w:t>
            </w:r>
            <w:r w:rsidRPr="00316F94">
              <w:rPr>
                <w:sz w:val="20"/>
                <w:szCs w:val="20"/>
              </w:rPr>
              <w:t xml:space="preserve"> (contenu des actions financées), indépendamment des résultats obtenus.</w:t>
            </w:r>
          </w:p>
          <w:p w:rsidR="00570B02" w:rsidRDefault="00570B02" w:rsidP="00D57BB5">
            <w:pPr>
              <w:pStyle w:val="western"/>
              <w:spacing w:before="0" w:after="0" w:line="240" w:lineRule="auto"/>
              <w:jc w:val="both"/>
            </w:pPr>
            <w:r w:rsidRPr="00316F94">
              <w:rPr>
                <w:sz w:val="20"/>
                <w:szCs w:val="20"/>
              </w:rPr>
              <w:t xml:space="preserve">Les </w:t>
            </w:r>
            <w:r w:rsidRPr="00316F94">
              <w:rPr>
                <w:b/>
                <w:sz w:val="20"/>
                <w:szCs w:val="20"/>
              </w:rPr>
              <w:t>indicateurs de résultats</w:t>
            </w:r>
            <w:r w:rsidRPr="00316F94">
              <w:rPr>
                <w:sz w:val="20"/>
                <w:szCs w:val="20"/>
              </w:rPr>
              <w:t xml:space="preserve"> sont les engagements du bénéficiaire sur les résultats à atteindre par la mise en œuvre des actions financées.</w:t>
            </w:r>
          </w:p>
        </w:tc>
      </w:tr>
      <w:tr w:rsidR="00570B02" w:rsidTr="00570B02">
        <w:trPr>
          <w:trHeight w:val="1754"/>
        </w:trPr>
        <w:tc>
          <w:tcPr>
            <w:tcW w:w="10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INDICATEURS DE REALISATION (</w:t>
            </w:r>
            <w:r w:rsidRPr="0060792E">
              <w:rPr>
                <w:b/>
                <w:bCs/>
                <w:sz w:val="18"/>
                <w:szCs w:val="18"/>
                <w:u w:val="double"/>
              </w:rPr>
              <w:t xml:space="preserve">obligatoirement </w:t>
            </w:r>
            <w:r w:rsidRPr="0060792E">
              <w:rPr>
                <w:b/>
                <w:bCs/>
                <w:sz w:val="22"/>
                <w:szCs w:val="18"/>
                <w:u w:val="double"/>
              </w:rPr>
              <w:t>chiffrés</w:t>
            </w:r>
            <w:r w:rsidRPr="0060792E">
              <w:rPr>
                <w:b/>
                <w:bCs/>
                <w:sz w:val="18"/>
                <w:szCs w:val="18"/>
                <w:u w:val="double"/>
              </w:rPr>
              <w:t>)</w:t>
            </w:r>
          </w:p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  <w:tr w:rsidR="00570B02" w:rsidTr="00570B02">
        <w:trPr>
          <w:trHeight w:val="2152"/>
        </w:trPr>
        <w:tc>
          <w:tcPr>
            <w:tcW w:w="10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INDICATEURS DE RESULTATS (obligatoirement </w:t>
            </w:r>
            <w:r w:rsidRPr="0060792E">
              <w:rPr>
                <w:b/>
                <w:bCs/>
                <w:sz w:val="22"/>
                <w:szCs w:val="22"/>
                <w:u w:val="single"/>
              </w:rPr>
              <w:t>chiffrés</w:t>
            </w:r>
            <w:r>
              <w:rPr>
                <w:b/>
                <w:bCs/>
                <w:sz w:val="18"/>
                <w:szCs w:val="18"/>
                <w:u w:val="single"/>
              </w:rPr>
              <w:t>)</w:t>
            </w:r>
          </w:p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bCs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</w:pPr>
      <w:r>
        <w:rPr>
          <w:b/>
          <w:bCs/>
          <w:sz w:val="18"/>
          <w:szCs w:val="18"/>
        </w:rPr>
        <w:t>PLAN DE DIFFUSION / TRANSFERT</w:t>
      </w:r>
      <w:r>
        <w:rPr>
          <w:sz w:val="18"/>
          <w:szCs w:val="18"/>
        </w:rPr>
        <w:t> 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rPr>
          <w:trHeight w:val="3374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sz w:val="18"/>
          <w:szCs w:val="18"/>
        </w:rPr>
      </w:pPr>
    </w:p>
    <w:p w:rsidR="00424594" w:rsidRDefault="00424594" w:rsidP="00570B02">
      <w:pPr>
        <w:jc w:val="both"/>
        <w:rPr>
          <w:b/>
          <w:bCs/>
          <w:color w:val="000000"/>
          <w:sz w:val="18"/>
          <w:szCs w:val="18"/>
        </w:rPr>
      </w:pPr>
    </w:p>
    <w:p w:rsidR="00424594" w:rsidRDefault="00424594" w:rsidP="00570B02">
      <w:pPr>
        <w:jc w:val="both"/>
        <w:rPr>
          <w:b/>
          <w:bCs/>
          <w:color w:val="000000"/>
          <w:sz w:val="18"/>
          <w:szCs w:val="18"/>
        </w:rPr>
      </w:pPr>
    </w:p>
    <w:p w:rsidR="00570B02" w:rsidRDefault="00570B02" w:rsidP="00570B02">
      <w:pPr>
        <w:jc w:val="both"/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lastRenderedPageBreak/>
        <w:t>PARTENARIATS</w:t>
      </w:r>
      <w:r>
        <w:rPr>
          <w:color w:val="000000"/>
          <w:sz w:val="18"/>
          <w:szCs w:val="18"/>
        </w:rPr>
        <w:t> </w:t>
      </w:r>
      <w:r>
        <w:rPr>
          <w:i/>
          <w:iCs/>
          <w:color w:val="000000"/>
          <w:sz w:val="18"/>
          <w:szCs w:val="18"/>
        </w:rPr>
        <w:t>(structures et/ou personnes ressources)</w:t>
      </w:r>
      <w:r>
        <w:rPr>
          <w:color w:val="000000"/>
          <w:sz w:val="18"/>
          <w:szCs w:val="18"/>
        </w:rPr>
        <w:t xml:space="preserve"> </w:t>
      </w:r>
    </w:p>
    <w:tbl>
      <w:tblPr>
        <w:tblW w:w="10110" w:type="dxa"/>
        <w:tblInd w:w="-50" w:type="dxa"/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110"/>
      </w:tblGrid>
      <w:tr w:rsidR="00570B02" w:rsidTr="00570B02">
        <w:trPr>
          <w:trHeight w:val="2042"/>
        </w:trPr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snapToGrid w:val="0"/>
            </w:pPr>
          </w:p>
        </w:tc>
      </w:tr>
    </w:tbl>
    <w:p w:rsidR="00570B02" w:rsidRDefault="00570B02" w:rsidP="00570B02">
      <w:pPr>
        <w:jc w:val="both"/>
        <w:rPr>
          <w:color w:val="000000"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b/>
          <w:bCs/>
          <w:sz w:val="22"/>
          <w:szCs w:val="22"/>
        </w:rPr>
      </w:pPr>
    </w:p>
    <w:p w:rsidR="00570B02" w:rsidRPr="007827A5" w:rsidRDefault="00570B02" w:rsidP="00570B02">
      <w:pPr>
        <w:pStyle w:val="western"/>
        <w:spacing w:before="0" w:after="0" w:line="240" w:lineRule="auto"/>
        <w:jc w:val="both"/>
        <w:rPr>
          <w:bCs/>
          <w:color w:val="auto"/>
          <w:sz w:val="18"/>
          <w:szCs w:val="18"/>
        </w:rPr>
      </w:pPr>
      <w:r w:rsidRPr="007827A5">
        <w:rPr>
          <w:b/>
          <w:bCs/>
          <w:color w:val="auto"/>
          <w:sz w:val="22"/>
          <w:szCs w:val="22"/>
        </w:rPr>
        <w:t xml:space="preserve">EMPLOIS (en ETP) </w:t>
      </w:r>
    </w:p>
    <w:p w:rsidR="00570B02" w:rsidRDefault="00570B02" w:rsidP="00570B02">
      <w:pPr>
        <w:pStyle w:val="western"/>
        <w:spacing w:before="0" w:after="0" w:line="240" w:lineRule="auto"/>
        <w:jc w:val="both"/>
        <w:rPr>
          <w:bCs/>
          <w:sz w:val="18"/>
          <w:szCs w:val="18"/>
        </w:rPr>
      </w:pPr>
    </w:p>
    <w:tbl>
      <w:tblPr>
        <w:tblW w:w="0" w:type="auto"/>
        <w:tblInd w:w="-5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1"/>
        <w:gridCol w:w="2337"/>
        <w:gridCol w:w="779"/>
        <w:gridCol w:w="2337"/>
        <w:gridCol w:w="1363"/>
        <w:gridCol w:w="2559"/>
      </w:tblGrid>
      <w:tr w:rsidR="00570B02" w:rsidTr="00570B02">
        <w:trPr>
          <w:trHeight w:val="218"/>
        </w:trPr>
        <w:tc>
          <w:tcPr>
            <w:tcW w:w="100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</w:pPr>
            <w:r>
              <w:rPr>
                <w:sz w:val="18"/>
                <w:szCs w:val="18"/>
              </w:rPr>
              <w:t xml:space="preserve">Emplois </w:t>
            </w:r>
            <w:r w:rsidR="00D35F7F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dans la structure (en ETP) :</w:t>
            </w:r>
          </w:p>
        </w:tc>
      </w:tr>
      <w:tr w:rsidR="00570B02" w:rsidTr="00570B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CDI 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CDD 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color w:val="C0C0C0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70B02" w:rsidTr="00570B02">
        <w:trPr>
          <w:trHeight w:val="218"/>
        </w:trPr>
        <w:tc>
          <w:tcPr>
            <w:tcW w:w="100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</w:pPr>
            <w:r>
              <w:rPr>
                <w:sz w:val="18"/>
                <w:szCs w:val="18"/>
              </w:rPr>
              <w:t xml:space="preserve">DONT emplois </w:t>
            </w:r>
            <w:r w:rsidR="00D35F7F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liés à l’action (en ETP) :</w:t>
            </w:r>
          </w:p>
        </w:tc>
      </w:tr>
      <w:tr w:rsidR="00570B02" w:rsidTr="00570B0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CDI 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CDD 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B02" w:rsidRDefault="00570B02" w:rsidP="00D57BB5">
            <w:pPr>
              <w:pStyle w:val="western"/>
              <w:snapToGrid w:val="0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570B02" w:rsidRDefault="00570B02" w:rsidP="00570B02">
      <w:pPr>
        <w:pStyle w:val="western"/>
        <w:spacing w:before="0" w:after="0" w:line="240" w:lineRule="auto"/>
        <w:jc w:val="both"/>
        <w:rPr>
          <w:color w:val="C0C0C0"/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sz w:val="18"/>
          <w:szCs w:val="18"/>
        </w:rPr>
      </w:pPr>
    </w:p>
    <w:p w:rsidR="00570B02" w:rsidRDefault="00570B02" w:rsidP="00570B02">
      <w:pPr>
        <w:pStyle w:val="western"/>
        <w:spacing w:before="0" w:after="0" w:line="240" w:lineRule="auto"/>
        <w:jc w:val="both"/>
        <w:rPr>
          <w:b/>
          <w:sz w:val="18"/>
          <w:szCs w:val="18"/>
        </w:rPr>
      </w:pPr>
      <w:r>
        <w:rPr>
          <w:b/>
          <w:bCs/>
          <w:sz w:val="22"/>
          <w:szCs w:val="22"/>
        </w:rPr>
        <w:t xml:space="preserve">BUDGET </w:t>
      </w:r>
      <w:r w:rsidR="00D35F7F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 xml:space="preserve"> DE L’ACTION</w:t>
      </w:r>
    </w:p>
    <w:tbl>
      <w:tblPr>
        <w:tblW w:w="1011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290"/>
        <w:gridCol w:w="3686"/>
        <w:gridCol w:w="1134"/>
      </w:tblGrid>
      <w:tr w:rsidR="00570B02" w:rsidTr="00D35F7F">
        <w:trPr>
          <w:trHeight w:val="3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70B02" w:rsidRPr="00D35F7F" w:rsidRDefault="00570B02" w:rsidP="00D57BB5">
            <w:pPr>
              <w:rPr>
                <w:b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Nature des dépenses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70B02" w:rsidRPr="00D35F7F" w:rsidRDefault="00570B02" w:rsidP="00D57BB5">
            <w:pPr>
              <w:jc w:val="center"/>
              <w:rPr>
                <w:b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Montant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70B02" w:rsidRPr="00D35F7F" w:rsidRDefault="00570B02" w:rsidP="00D57BB5">
            <w:pPr>
              <w:jc w:val="center"/>
              <w:rPr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Devis joint</w:t>
            </w:r>
          </w:p>
        </w:tc>
      </w:tr>
      <w:tr w:rsidR="00570B02" w:rsidTr="00D35F7F">
        <w:trPr>
          <w:trHeight w:val="45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Frais de personnel (salaires, charges, déplacements)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02" w:rsidRDefault="00570B02" w:rsidP="00D57B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0B02" w:rsidTr="00D35F7F">
        <w:trPr>
          <w:trHeight w:val="55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 xml:space="preserve">Prestations </w:t>
            </w:r>
            <w:r w:rsidRPr="00D35F7F">
              <w:rPr>
                <w:i/>
                <w:sz w:val="22"/>
                <w:szCs w:val="22"/>
              </w:rPr>
              <w:t>(préciser) 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SimSun"/>
                <w:sz w:val="32"/>
                <w:szCs w:val="32"/>
              </w:rPr>
              <w:id w:val="563992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B02" w:rsidRPr="0014308C" w:rsidRDefault="0014308C" w:rsidP="0014308C">
                <w:pPr>
                  <w:jc w:val="center"/>
                  <w:rPr>
                    <w:rFonts w:eastAsia="SimSun"/>
                    <w:sz w:val="32"/>
                    <w:szCs w:val="32"/>
                  </w:rPr>
                </w:pPr>
                <w:r w:rsidRPr="0014308C">
                  <w:rPr>
                    <w:rFonts w:ascii="Segoe UI Symbol" w:eastAsia="SimSun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0B02" w:rsidTr="00D35F7F">
        <w:trPr>
          <w:trHeight w:val="41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 xml:space="preserve">Investissements </w:t>
            </w:r>
            <w:r w:rsidRPr="00D35F7F">
              <w:rPr>
                <w:i/>
                <w:sz w:val="22"/>
                <w:szCs w:val="22"/>
              </w:rPr>
              <w:t>(préciser) 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SimSun"/>
                <w:sz w:val="32"/>
                <w:szCs w:val="32"/>
              </w:rPr>
              <w:id w:val="-1651978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B02" w:rsidRPr="0014308C" w:rsidRDefault="0014308C" w:rsidP="0014308C">
                <w:pPr>
                  <w:jc w:val="center"/>
                  <w:rPr>
                    <w:rFonts w:eastAsia="SimSun"/>
                    <w:sz w:val="32"/>
                    <w:szCs w:val="32"/>
                  </w:rPr>
                </w:pPr>
                <w:r w:rsidRPr="0014308C">
                  <w:rPr>
                    <w:rFonts w:ascii="Segoe UI Symbol" w:eastAsia="SimSun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0B02" w:rsidTr="00D35F7F">
        <w:trPr>
          <w:trHeight w:val="40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Frais directement liés à la réalisation de l’action</w:t>
            </w:r>
            <w:r w:rsidRPr="00D35F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02" w:rsidRPr="0014308C" w:rsidRDefault="00570B02" w:rsidP="00D57B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70B02" w:rsidTr="00D35F7F">
        <w:trPr>
          <w:trHeight w:val="6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Frais de déplacements hors Corse et  hors personnel suité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B02" w:rsidRPr="0014308C" w:rsidRDefault="00570B02" w:rsidP="00D57BB5">
            <w:pPr>
              <w:jc w:val="center"/>
            </w:pPr>
          </w:p>
        </w:tc>
      </w:tr>
      <w:tr w:rsidR="00570B02" w:rsidTr="00D35F7F">
        <w:trPr>
          <w:trHeight w:val="5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Autres</w:t>
            </w:r>
            <w:r w:rsidRPr="00D35F7F">
              <w:rPr>
                <w:sz w:val="22"/>
                <w:szCs w:val="22"/>
              </w:rPr>
              <w:t xml:space="preserve"> </w:t>
            </w:r>
            <w:r w:rsidRPr="00D35F7F">
              <w:rPr>
                <w:i/>
                <w:sz w:val="22"/>
                <w:szCs w:val="22"/>
              </w:rPr>
              <w:t>(préciser) 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SimSun"/>
                <w:sz w:val="32"/>
                <w:szCs w:val="32"/>
              </w:rPr>
              <w:id w:val="-1930266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B02" w:rsidRPr="0014308C" w:rsidRDefault="0014308C" w:rsidP="0014308C">
                <w:pPr>
                  <w:jc w:val="center"/>
                  <w:rPr>
                    <w:rFonts w:eastAsia="SimSun"/>
                    <w:sz w:val="32"/>
                    <w:szCs w:val="32"/>
                  </w:rPr>
                </w:pPr>
                <w:r w:rsidRPr="0014308C">
                  <w:rPr>
                    <w:rFonts w:ascii="Segoe UI Symbol" w:eastAsia="SimSun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0B02" w:rsidTr="00D35F7F">
        <w:trPr>
          <w:trHeight w:val="5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rPr>
                <w:color w:val="999999"/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>Autres</w:t>
            </w:r>
            <w:r w:rsidRPr="00D35F7F">
              <w:rPr>
                <w:sz w:val="22"/>
                <w:szCs w:val="22"/>
              </w:rPr>
              <w:t xml:space="preserve"> </w:t>
            </w:r>
            <w:r w:rsidRPr="00D35F7F">
              <w:rPr>
                <w:i/>
                <w:sz w:val="22"/>
                <w:szCs w:val="22"/>
              </w:rPr>
              <w:t>(préciser) 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B02" w:rsidRPr="00D35F7F" w:rsidRDefault="00570B02" w:rsidP="00D57B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="SimSun"/>
                <w:sz w:val="32"/>
                <w:szCs w:val="32"/>
              </w:rPr>
              <w:id w:val="-2101781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70B02" w:rsidRPr="0014308C" w:rsidRDefault="0014308C" w:rsidP="0014308C">
                <w:pPr>
                  <w:jc w:val="center"/>
                  <w:rPr>
                    <w:rFonts w:eastAsia="SimSun"/>
                    <w:sz w:val="32"/>
                    <w:szCs w:val="32"/>
                  </w:rPr>
                </w:pPr>
                <w:r w:rsidRPr="0014308C">
                  <w:rPr>
                    <w:rFonts w:ascii="Segoe UI Symbol" w:eastAsia="SimSun" w:hAnsi="Segoe UI Symbol" w:cs="Segoe UI Symbol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0B02" w:rsidTr="00D35F7F">
        <w:trPr>
          <w:trHeight w:val="84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70B02" w:rsidRPr="00D35F7F" w:rsidRDefault="00570B02" w:rsidP="00817C6C">
            <w:pPr>
              <w:spacing w:before="120"/>
              <w:jc w:val="right"/>
              <w:rPr>
                <w:sz w:val="22"/>
                <w:szCs w:val="22"/>
              </w:rPr>
            </w:pPr>
            <w:r w:rsidRPr="00D35F7F">
              <w:rPr>
                <w:b/>
                <w:sz w:val="22"/>
                <w:szCs w:val="22"/>
              </w:rPr>
              <w:t xml:space="preserve">Montant total prévisionnel de l’action </w:t>
            </w:r>
            <w:r w:rsidR="00D35F7F" w:rsidRPr="00D35F7F">
              <w:rPr>
                <w:b/>
                <w:sz w:val="22"/>
                <w:szCs w:val="22"/>
              </w:rPr>
              <w:t>2024</w:t>
            </w:r>
            <w:r w:rsidRPr="00D35F7F">
              <w:rPr>
                <w:b/>
                <w:sz w:val="22"/>
                <w:szCs w:val="22"/>
              </w:rPr>
              <w:t xml:space="preserve"> </w:t>
            </w:r>
          </w:p>
          <w:p w:rsidR="00570B02" w:rsidRPr="00D35F7F" w:rsidRDefault="00C70ACE" w:rsidP="0014308C">
            <w:pPr>
              <w:ind w:right="-3510"/>
              <w:jc w:val="center"/>
              <w:rPr>
                <w:sz w:val="22"/>
                <w:szCs w:val="22"/>
              </w:rPr>
            </w:pPr>
            <w:sdt>
              <w:sdtPr>
                <w:rPr>
                  <w:rFonts w:eastAsia="SimSun"/>
                  <w:sz w:val="22"/>
                  <w:szCs w:val="22"/>
                </w:rPr>
                <w:id w:val="-145971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0B02" w:rsidRPr="00D35F7F">
              <w:rPr>
                <w:b/>
                <w:sz w:val="22"/>
                <w:szCs w:val="22"/>
              </w:rPr>
              <w:t xml:space="preserve">HT </w:t>
            </w:r>
            <w:sdt>
              <w:sdtPr>
                <w:rPr>
                  <w:sz w:val="22"/>
                  <w:szCs w:val="22"/>
                </w:rPr>
                <w:id w:val="172533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08C" w:rsidRPr="00D35F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70B02" w:rsidRPr="00D35F7F">
              <w:rPr>
                <w:b/>
                <w:sz w:val="22"/>
                <w:szCs w:val="22"/>
              </w:rPr>
              <w:t>TTC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70B02" w:rsidRPr="00D35F7F" w:rsidRDefault="00817C6C" w:rsidP="00817C6C">
            <w:pPr>
              <w:spacing w:after="120"/>
              <w:jc w:val="center"/>
            </w:pPr>
            <w:r w:rsidRPr="00D35F7F">
              <w:rPr>
                <w:b/>
              </w:rPr>
              <w:t xml:space="preserve">                             </w:t>
            </w:r>
            <w:r w:rsidRPr="00D35F7F">
              <w:t xml:space="preserve"> 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70B02" w:rsidRDefault="00570B02" w:rsidP="00D57B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70B02" w:rsidRDefault="00570B02" w:rsidP="00570B02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570B02" w:rsidRDefault="00570B02" w:rsidP="00570B02">
      <w:pPr>
        <w:jc w:val="both"/>
        <w:rPr>
          <w:color w:val="000000"/>
          <w:sz w:val="22"/>
          <w:szCs w:val="22"/>
          <w:shd w:val="clear" w:color="auto" w:fill="FFFFFF"/>
        </w:rPr>
      </w:pPr>
    </w:p>
    <w:tbl>
      <w:tblPr>
        <w:tblW w:w="1020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4606"/>
        <w:gridCol w:w="5594"/>
      </w:tblGrid>
      <w:tr w:rsidR="00570B02" w:rsidTr="00570B02">
        <w:trPr>
          <w:trHeight w:val="466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24594" w:rsidRDefault="00424594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  <w:p w:rsidR="00570B02" w:rsidRDefault="00570B02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à :</w:t>
            </w:r>
          </w:p>
        </w:tc>
        <w:tc>
          <w:tcPr>
            <w:tcW w:w="559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24594" w:rsidRDefault="00424594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  <w:p w:rsidR="00570B02" w:rsidRDefault="00570B02" w:rsidP="00D57BB5">
            <w:pPr>
              <w:pStyle w:val="NormalWeb"/>
              <w:spacing w:before="0" w:after="0"/>
            </w:pPr>
            <w:r>
              <w:rPr>
                <w:sz w:val="20"/>
                <w:szCs w:val="20"/>
              </w:rPr>
              <w:t>le </w:t>
            </w:r>
            <w:r w:rsidRPr="00D638AA">
              <w:rPr>
                <w:sz w:val="20"/>
                <w:szCs w:val="20"/>
              </w:rPr>
              <w:t xml:space="preserve">:  __ / __ / </w:t>
            </w:r>
            <w:r w:rsidR="00D35F7F">
              <w:rPr>
                <w:sz w:val="20"/>
                <w:szCs w:val="20"/>
              </w:rPr>
              <w:t>2024</w:t>
            </w:r>
          </w:p>
        </w:tc>
      </w:tr>
      <w:tr w:rsidR="00570B02" w:rsidTr="00570B02">
        <w:trPr>
          <w:trHeight w:val="1166"/>
        </w:trPr>
        <w:tc>
          <w:tcPr>
            <w:tcW w:w="4606" w:type="dxa"/>
            <w:tcBorders>
              <w:left w:val="single" w:sz="12" w:space="0" w:color="000000"/>
            </w:tcBorders>
            <w:shd w:val="clear" w:color="auto" w:fill="auto"/>
          </w:tcPr>
          <w:p w:rsidR="00424594" w:rsidRDefault="00424594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  <w:p w:rsidR="00570B02" w:rsidRDefault="00570B02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 : </w:t>
            </w:r>
          </w:p>
          <w:p w:rsidR="00570B02" w:rsidRDefault="00570B02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 :</w:t>
            </w:r>
          </w:p>
        </w:tc>
        <w:tc>
          <w:tcPr>
            <w:tcW w:w="5594" w:type="dxa"/>
            <w:tcBorders>
              <w:right w:val="single" w:sz="12" w:space="0" w:color="000000"/>
            </w:tcBorders>
            <w:shd w:val="clear" w:color="auto" w:fill="auto"/>
          </w:tcPr>
          <w:p w:rsidR="00424594" w:rsidRDefault="00424594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  <w:p w:rsidR="00570B02" w:rsidRDefault="00570B02" w:rsidP="00D57BB5">
            <w:pPr>
              <w:pStyle w:val="NormalWeb"/>
              <w:spacing w:before="0" w:after="0"/>
            </w:pPr>
            <w:r>
              <w:rPr>
                <w:sz w:val="20"/>
                <w:szCs w:val="20"/>
              </w:rPr>
              <w:t>Signature du demandeur :</w:t>
            </w:r>
          </w:p>
        </w:tc>
      </w:tr>
      <w:tr w:rsidR="00570B02" w:rsidTr="00570B02">
        <w:trPr>
          <w:trHeight w:val="1259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70B02" w:rsidRDefault="00570B02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 :</w:t>
            </w:r>
          </w:p>
          <w:p w:rsidR="00570B02" w:rsidRDefault="00570B02" w:rsidP="00D57BB5">
            <w:pPr>
              <w:pStyle w:val="Norma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59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70B02" w:rsidRDefault="00570B02" w:rsidP="00D57BB5">
            <w:pPr>
              <w:pStyle w:val="NormalWeb"/>
              <w:spacing w:before="0" w:after="0"/>
            </w:pPr>
            <w:r>
              <w:rPr>
                <w:sz w:val="20"/>
                <w:szCs w:val="20"/>
              </w:rPr>
              <w:t>Cachet :</w:t>
            </w:r>
          </w:p>
        </w:tc>
      </w:tr>
    </w:tbl>
    <w:p w:rsidR="00D165EC" w:rsidRDefault="00D165EC" w:rsidP="00570B02"/>
    <w:sectPr w:rsidR="00D165EC" w:rsidSect="00C572C9">
      <w:pgSz w:w="11906" w:h="16838"/>
      <w:pgMar w:top="426" w:right="991" w:bottom="1418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CE" w:rsidRDefault="00C70ACE">
      <w:r>
        <w:separator/>
      </w:r>
    </w:p>
  </w:endnote>
  <w:endnote w:type="continuationSeparator" w:id="0">
    <w:p w:rsidR="00C70ACE" w:rsidRDefault="00C7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CE" w:rsidRDefault="00C70ACE">
      <w:r>
        <w:separator/>
      </w:r>
    </w:p>
  </w:footnote>
  <w:footnote w:type="continuationSeparator" w:id="0">
    <w:p w:rsidR="00C70ACE" w:rsidRDefault="00C70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02"/>
    <w:rsid w:val="00064615"/>
    <w:rsid w:val="000D5F60"/>
    <w:rsid w:val="00102748"/>
    <w:rsid w:val="001237D2"/>
    <w:rsid w:val="00137072"/>
    <w:rsid w:val="0014308C"/>
    <w:rsid w:val="0014569A"/>
    <w:rsid w:val="002A3B2A"/>
    <w:rsid w:val="002B553D"/>
    <w:rsid w:val="00300264"/>
    <w:rsid w:val="00302A12"/>
    <w:rsid w:val="00316F94"/>
    <w:rsid w:val="003503BE"/>
    <w:rsid w:val="00367E21"/>
    <w:rsid w:val="003732E8"/>
    <w:rsid w:val="003863E6"/>
    <w:rsid w:val="00413E81"/>
    <w:rsid w:val="00424594"/>
    <w:rsid w:val="00481D13"/>
    <w:rsid w:val="00563198"/>
    <w:rsid w:val="00570B02"/>
    <w:rsid w:val="00573739"/>
    <w:rsid w:val="0060792E"/>
    <w:rsid w:val="00666D9E"/>
    <w:rsid w:val="006B4C79"/>
    <w:rsid w:val="00804B8E"/>
    <w:rsid w:val="00810A95"/>
    <w:rsid w:val="00817C6C"/>
    <w:rsid w:val="00831928"/>
    <w:rsid w:val="00894ABC"/>
    <w:rsid w:val="008C268B"/>
    <w:rsid w:val="008D3DCC"/>
    <w:rsid w:val="008F1514"/>
    <w:rsid w:val="00924318"/>
    <w:rsid w:val="0096749D"/>
    <w:rsid w:val="00A51A10"/>
    <w:rsid w:val="00A601E4"/>
    <w:rsid w:val="00AE1DEE"/>
    <w:rsid w:val="00AF65B6"/>
    <w:rsid w:val="00B05DD2"/>
    <w:rsid w:val="00B27F27"/>
    <w:rsid w:val="00B32A10"/>
    <w:rsid w:val="00B762E1"/>
    <w:rsid w:val="00B7711A"/>
    <w:rsid w:val="00C572C9"/>
    <w:rsid w:val="00C70ACE"/>
    <w:rsid w:val="00CC231C"/>
    <w:rsid w:val="00CD71AB"/>
    <w:rsid w:val="00D165EC"/>
    <w:rsid w:val="00D35F7F"/>
    <w:rsid w:val="00D57BB5"/>
    <w:rsid w:val="00DE200F"/>
    <w:rsid w:val="00E23B87"/>
    <w:rsid w:val="00E83F4C"/>
    <w:rsid w:val="00EA6BBB"/>
    <w:rsid w:val="00F43FB9"/>
    <w:rsid w:val="00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117B8"/>
  <w15:chartTrackingRefBased/>
  <w15:docId w15:val="{E1C332E7-4A64-4DD7-A30C-7580370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rsid w:val="00570B02"/>
  </w:style>
  <w:style w:type="paragraph" w:styleId="NormalWeb">
    <w:name w:val="Normal (Web)"/>
    <w:basedOn w:val="Normal"/>
    <w:rsid w:val="00570B02"/>
    <w:pPr>
      <w:spacing w:before="100" w:after="119"/>
    </w:pPr>
  </w:style>
  <w:style w:type="paragraph" w:customStyle="1" w:styleId="western">
    <w:name w:val="western"/>
    <w:basedOn w:val="Normal"/>
    <w:rsid w:val="00570B02"/>
    <w:pPr>
      <w:spacing w:before="280" w:after="142" w:line="288" w:lineRule="auto"/>
    </w:pPr>
    <w:rPr>
      <w:color w:val="000000"/>
    </w:rPr>
  </w:style>
  <w:style w:type="paragraph" w:styleId="Pieddepage">
    <w:name w:val="footer"/>
    <w:basedOn w:val="Normal"/>
    <w:link w:val="PieddepageCar"/>
    <w:rsid w:val="00570B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70B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570B0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70B0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245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45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4594"/>
    <w:rPr>
      <w:rFonts w:ascii="Times New Roman" w:eastAsia="Times New Roman" w:hAnsi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5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594"/>
    <w:rPr>
      <w:rFonts w:ascii="Times New Roman" w:eastAsia="Times New Roman" w:hAnsi="Times New Roman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59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59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ODARC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BIANCHINI</dc:creator>
  <cp:keywords/>
  <dc:description/>
  <cp:lastModifiedBy>Fabien FEDERICI</cp:lastModifiedBy>
  <cp:revision>9</cp:revision>
  <dcterms:created xsi:type="dcterms:W3CDTF">2021-10-26T06:31:00Z</dcterms:created>
  <dcterms:modified xsi:type="dcterms:W3CDTF">2023-12-13T15:53:00Z</dcterms:modified>
</cp:coreProperties>
</file>